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学校网络舆情应急处置方案</w:t>
      </w:r>
    </w:p>
    <w:p>
      <w:pPr>
        <w:rPr>
          <w:rFonts w:hint="eastAsia"/>
        </w:rPr>
      </w:pPr>
    </w:p>
    <w:p>
      <w:pPr>
        <w:rPr>
          <w:rFonts w:hint="eastAsia"/>
        </w:rPr>
      </w:pPr>
      <w:r>
        <w:rPr>
          <w:rFonts w:hint="eastAsia"/>
        </w:rPr>
        <w:t>一、网络舆情对应系统流程处理步骤</w:t>
      </w:r>
    </w:p>
    <w:p>
      <w:pPr>
        <w:rPr>
          <w:rFonts w:hint="eastAsia"/>
        </w:rPr>
      </w:pPr>
    </w:p>
    <w:p>
      <w:pPr>
        <w:rPr>
          <w:rFonts w:hint="eastAsia"/>
        </w:rPr>
      </w:pPr>
      <w:r>
        <w:rPr>
          <w:rFonts w:hint="eastAsia"/>
        </w:rPr>
        <w:t>信息收集→信息分类→信息处理→信息反馈→信息跟踪→信息归档</w:t>
      </w:r>
    </w:p>
    <w:p>
      <w:pPr>
        <w:rPr>
          <w:rFonts w:hint="eastAsia"/>
        </w:rPr>
      </w:pPr>
      <w:bookmarkStart w:id="0" w:name="_GoBack"/>
      <w:bookmarkEnd w:id="0"/>
    </w:p>
    <w:p>
      <w:pPr>
        <w:rPr>
          <w:rFonts w:hint="eastAsia"/>
        </w:rPr>
      </w:pPr>
      <w:r>
        <w:rPr>
          <w:rFonts w:hint="eastAsia"/>
        </w:rPr>
        <w:t>二、网络舆情的信息收集</w:t>
      </w:r>
    </w:p>
    <w:p>
      <w:pPr>
        <w:rPr>
          <w:rFonts w:hint="eastAsia"/>
        </w:rPr>
      </w:pPr>
    </w:p>
    <w:p>
      <w:pPr>
        <w:rPr>
          <w:rFonts w:hint="eastAsia"/>
        </w:rPr>
      </w:pPr>
      <w:r>
        <w:rPr>
          <w:rFonts w:hint="eastAsia"/>
        </w:rPr>
        <w:t>网络舆情的信息收集来源主要有以下几类</w:t>
      </w:r>
    </w:p>
    <w:p>
      <w:pPr>
        <w:rPr>
          <w:rFonts w:hint="eastAsia"/>
        </w:rPr>
      </w:pPr>
    </w:p>
    <w:p>
      <w:pPr>
        <w:rPr>
          <w:rFonts w:hint="eastAsia"/>
        </w:rPr>
      </w:pPr>
      <w:r>
        <w:rPr>
          <w:rFonts w:hint="eastAsia"/>
        </w:rPr>
        <w:t>1、宣传处日常检查</w:t>
      </w:r>
    </w:p>
    <w:p>
      <w:pPr>
        <w:rPr>
          <w:rFonts w:hint="eastAsia"/>
        </w:rPr>
      </w:pPr>
    </w:p>
    <w:p>
      <w:pPr>
        <w:rPr>
          <w:rFonts w:hint="eastAsia"/>
        </w:rPr>
      </w:pPr>
      <w:r>
        <w:rPr>
          <w:rFonts w:hint="eastAsia"/>
        </w:rPr>
        <w:t>2、网友或师生举报投诉</w:t>
      </w:r>
    </w:p>
    <w:p>
      <w:pPr>
        <w:rPr>
          <w:rFonts w:hint="eastAsia"/>
        </w:rPr>
      </w:pPr>
    </w:p>
    <w:p>
      <w:pPr>
        <w:rPr>
          <w:rFonts w:hint="eastAsia"/>
        </w:rPr>
      </w:pPr>
      <w:r>
        <w:rPr>
          <w:rFonts w:hint="eastAsia"/>
        </w:rPr>
        <w:t>3、学院网络监督员巡查</w:t>
      </w:r>
    </w:p>
    <w:p>
      <w:pPr>
        <w:rPr>
          <w:rFonts w:hint="eastAsia"/>
        </w:rPr>
      </w:pPr>
    </w:p>
    <w:p>
      <w:pPr>
        <w:rPr>
          <w:rFonts w:hint="eastAsia"/>
        </w:rPr>
      </w:pPr>
      <w:r>
        <w:rPr>
          <w:rFonts w:hint="eastAsia"/>
        </w:rPr>
        <w:t>4、市公安局网警支队通报</w:t>
      </w:r>
    </w:p>
    <w:p>
      <w:pPr>
        <w:rPr>
          <w:rFonts w:hint="eastAsia"/>
        </w:rPr>
      </w:pPr>
    </w:p>
    <w:p>
      <w:pPr>
        <w:rPr>
          <w:rFonts w:hint="eastAsia"/>
        </w:rPr>
      </w:pPr>
      <w:r>
        <w:rPr>
          <w:rFonts w:hint="eastAsia"/>
        </w:rPr>
        <w:t>5、市委宣传部通报</w:t>
      </w:r>
    </w:p>
    <w:p>
      <w:pPr>
        <w:rPr>
          <w:rFonts w:hint="eastAsia"/>
        </w:rPr>
      </w:pPr>
    </w:p>
    <w:p>
      <w:pPr>
        <w:rPr>
          <w:rFonts w:hint="eastAsia"/>
        </w:rPr>
      </w:pPr>
      <w:r>
        <w:rPr>
          <w:rFonts w:hint="eastAsia"/>
        </w:rPr>
        <w:t>6、市教育局通报</w:t>
      </w:r>
    </w:p>
    <w:p>
      <w:pPr>
        <w:rPr>
          <w:rFonts w:hint="eastAsia"/>
        </w:rPr>
      </w:pPr>
    </w:p>
    <w:p>
      <w:pPr>
        <w:rPr>
          <w:rFonts w:hint="eastAsia"/>
        </w:rPr>
      </w:pPr>
      <w:r>
        <w:rPr>
          <w:rFonts w:hint="eastAsia"/>
        </w:rPr>
        <w:t>7、省教育厅社政处通报</w:t>
      </w:r>
    </w:p>
    <w:p>
      <w:pPr>
        <w:rPr>
          <w:rFonts w:hint="eastAsia"/>
        </w:rPr>
      </w:pPr>
    </w:p>
    <w:p>
      <w:pPr>
        <w:rPr>
          <w:rFonts w:hint="eastAsia"/>
        </w:rPr>
      </w:pPr>
      <w:r>
        <w:rPr>
          <w:rFonts w:hint="eastAsia"/>
        </w:rPr>
        <w:t>8、其它部门通报</w:t>
      </w:r>
    </w:p>
    <w:p>
      <w:pPr>
        <w:rPr>
          <w:rFonts w:hint="eastAsia"/>
        </w:rPr>
      </w:pPr>
    </w:p>
    <w:p>
      <w:pPr>
        <w:rPr>
          <w:rFonts w:hint="eastAsia"/>
        </w:rPr>
      </w:pPr>
      <w:r>
        <w:rPr>
          <w:rFonts w:hint="eastAsia"/>
        </w:rPr>
        <w:t>三、网络舆情信息收集的手段主要有两种：</w:t>
      </w:r>
    </w:p>
    <w:p>
      <w:pPr>
        <w:rPr>
          <w:rFonts w:hint="eastAsia"/>
        </w:rPr>
      </w:pPr>
    </w:p>
    <w:p>
      <w:pPr>
        <w:rPr>
          <w:rFonts w:hint="eastAsia"/>
        </w:rPr>
      </w:pPr>
      <w:r>
        <w:rPr>
          <w:rFonts w:hint="eastAsia"/>
        </w:rPr>
        <w:t>1、技术手段：通过舆情监测软件</w:t>
      </w:r>
      <w:r>
        <w:rPr>
          <w:rFonts w:hint="eastAsia"/>
          <w:lang w:eastAsia="zh-CN"/>
        </w:rPr>
        <w:t>（</w:t>
      </w:r>
      <w:r>
        <w:rPr>
          <w:rFonts w:hint="eastAsia"/>
          <w:lang w:val="en-US" w:eastAsia="zh-CN"/>
        </w:rPr>
        <w:t>TOOM舆情监测系统</w:t>
      </w:r>
      <w:r>
        <w:rPr>
          <w:rFonts w:hint="eastAsia"/>
          <w:lang w:eastAsia="zh-CN"/>
        </w:rPr>
        <w:t>）</w:t>
      </w:r>
      <w:r>
        <w:rPr>
          <w:rFonts w:hint="eastAsia"/>
        </w:rPr>
        <w:t>设置敏感关键字、搜索与学院相关的页面等查找相关的话题。</w:t>
      </w:r>
    </w:p>
    <w:p>
      <w:pPr>
        <w:rPr>
          <w:rFonts w:hint="eastAsia"/>
        </w:rPr>
      </w:pPr>
    </w:p>
    <w:p>
      <w:pPr>
        <w:rPr>
          <w:rFonts w:hint="eastAsia"/>
        </w:rPr>
      </w:pPr>
      <w:r>
        <w:rPr>
          <w:rFonts w:hint="eastAsia"/>
        </w:rPr>
        <w:t>2、人工手段：通过对重点网站、论坛、SNS、贴吧进行日常检查监控。对院内重点人员对进监控，查访。</w:t>
      </w:r>
    </w:p>
    <w:p>
      <w:pPr>
        <w:rPr>
          <w:rFonts w:hint="eastAsia"/>
        </w:rPr>
      </w:pPr>
    </w:p>
    <w:p>
      <w:pPr>
        <w:rPr>
          <w:rFonts w:hint="eastAsia"/>
        </w:rPr>
      </w:pPr>
      <w:r>
        <w:rPr>
          <w:rFonts w:hint="eastAsia"/>
        </w:rPr>
        <w:t>四、网络舆情的信息分类</w:t>
      </w:r>
    </w:p>
    <w:p>
      <w:pPr>
        <w:rPr>
          <w:rFonts w:hint="eastAsia"/>
        </w:rPr>
      </w:pPr>
    </w:p>
    <w:p>
      <w:pPr>
        <w:rPr>
          <w:rFonts w:hint="eastAsia"/>
        </w:rPr>
      </w:pPr>
      <w:r>
        <w:rPr>
          <w:rFonts w:hint="eastAsia"/>
        </w:rPr>
        <w:t>信息按性质可分为两大类：一类为有害信息，另一类为无害信息。</w:t>
      </w:r>
    </w:p>
    <w:p>
      <w:pPr>
        <w:rPr>
          <w:rFonts w:hint="eastAsia"/>
        </w:rPr>
      </w:pPr>
    </w:p>
    <w:p>
      <w:pPr>
        <w:rPr>
          <w:rFonts w:hint="eastAsia"/>
        </w:rPr>
      </w:pPr>
      <w:r>
        <w:rPr>
          <w:rFonts w:hint="eastAsia"/>
        </w:rPr>
        <w:t>1、有害信息又可分为：</w:t>
      </w:r>
    </w:p>
    <w:p>
      <w:pPr>
        <w:rPr>
          <w:rFonts w:hint="eastAsia"/>
        </w:rPr>
      </w:pPr>
    </w:p>
    <w:p>
      <w:pPr>
        <w:rPr>
          <w:rFonts w:hint="eastAsia"/>
        </w:rPr>
      </w:pPr>
      <w:r>
        <w:rPr>
          <w:rFonts w:hint="eastAsia"/>
        </w:rPr>
        <w:t>（1）反对宪法所确定的基本原则的</w:t>
      </w:r>
    </w:p>
    <w:p>
      <w:pPr>
        <w:rPr>
          <w:rFonts w:hint="eastAsia"/>
        </w:rPr>
      </w:pPr>
    </w:p>
    <w:p>
      <w:pPr>
        <w:rPr>
          <w:rFonts w:hint="eastAsia"/>
        </w:rPr>
      </w:pPr>
      <w:r>
        <w:rPr>
          <w:rFonts w:hint="eastAsia"/>
        </w:rPr>
        <w:t>（2）危害国家安全，泄露国家秘密，颠覆国家政权，破坏国家统一的；</w:t>
      </w:r>
    </w:p>
    <w:p>
      <w:pPr>
        <w:rPr>
          <w:rFonts w:hint="eastAsia"/>
        </w:rPr>
      </w:pPr>
    </w:p>
    <w:p>
      <w:pPr>
        <w:rPr>
          <w:rFonts w:hint="eastAsia"/>
        </w:rPr>
      </w:pPr>
      <w:r>
        <w:rPr>
          <w:rFonts w:hint="eastAsia"/>
        </w:rPr>
        <w:t>（3）损害国家荣誉和利益的；</w:t>
      </w:r>
    </w:p>
    <w:p>
      <w:pPr>
        <w:rPr>
          <w:rFonts w:hint="eastAsia"/>
        </w:rPr>
      </w:pPr>
    </w:p>
    <w:p>
      <w:pPr>
        <w:rPr>
          <w:rFonts w:hint="eastAsia"/>
        </w:rPr>
      </w:pPr>
      <w:r>
        <w:rPr>
          <w:rFonts w:hint="eastAsia"/>
        </w:rPr>
        <w:t>（4）煽动民族仇恨、民族歧视，破坏民族团结的；</w:t>
      </w:r>
    </w:p>
    <w:p>
      <w:pPr>
        <w:rPr>
          <w:rFonts w:hint="eastAsia"/>
        </w:rPr>
      </w:pPr>
    </w:p>
    <w:p>
      <w:pPr>
        <w:rPr>
          <w:rFonts w:hint="eastAsia"/>
        </w:rPr>
      </w:pPr>
      <w:r>
        <w:rPr>
          <w:rFonts w:hint="eastAsia"/>
        </w:rPr>
        <w:t>（5）破坏国家宗教政策，宣扬邪教和封建迷信的；</w:t>
      </w:r>
    </w:p>
    <w:p>
      <w:pPr>
        <w:rPr>
          <w:rFonts w:hint="eastAsia"/>
        </w:rPr>
      </w:pPr>
    </w:p>
    <w:p>
      <w:pPr>
        <w:rPr>
          <w:rFonts w:hint="eastAsia"/>
        </w:rPr>
      </w:pPr>
      <w:r>
        <w:rPr>
          <w:rFonts w:hint="eastAsia"/>
        </w:rPr>
        <w:t>（6）散布谣言，扰乱社会秩序，破坏社会稳定的；</w:t>
      </w:r>
    </w:p>
    <w:p>
      <w:pPr>
        <w:rPr>
          <w:rFonts w:hint="eastAsia"/>
        </w:rPr>
      </w:pPr>
    </w:p>
    <w:p>
      <w:pPr>
        <w:rPr>
          <w:rFonts w:hint="eastAsia"/>
        </w:rPr>
      </w:pPr>
      <w:r>
        <w:rPr>
          <w:rFonts w:hint="eastAsia"/>
        </w:rPr>
        <w:t>（7）散布淫秽、色情、赌博、暴力、凶杀、恐怖或者教唆犯罪的；</w:t>
      </w:r>
    </w:p>
    <w:p>
      <w:pPr>
        <w:rPr>
          <w:rFonts w:hint="eastAsia"/>
        </w:rPr>
      </w:pPr>
    </w:p>
    <w:p>
      <w:pPr>
        <w:rPr>
          <w:rFonts w:hint="eastAsia"/>
        </w:rPr>
      </w:pPr>
      <w:r>
        <w:rPr>
          <w:rFonts w:hint="eastAsia"/>
        </w:rPr>
        <w:t>（8）侮辱或者诽谤他人，侵害他人合法权益的；</w:t>
      </w:r>
    </w:p>
    <w:p>
      <w:pPr>
        <w:rPr>
          <w:rFonts w:hint="eastAsia"/>
        </w:rPr>
      </w:pPr>
    </w:p>
    <w:p>
      <w:pPr>
        <w:rPr>
          <w:rFonts w:hint="eastAsia"/>
        </w:rPr>
      </w:pPr>
      <w:r>
        <w:rPr>
          <w:rFonts w:hint="eastAsia"/>
        </w:rPr>
        <w:t>（9）侵犯我院名誉权、知识产权或其它权益的；</w:t>
      </w:r>
    </w:p>
    <w:p>
      <w:pPr>
        <w:rPr>
          <w:rFonts w:hint="eastAsia"/>
        </w:rPr>
      </w:pPr>
    </w:p>
    <w:p>
      <w:pPr>
        <w:rPr>
          <w:rFonts w:hint="eastAsia"/>
        </w:rPr>
      </w:pPr>
      <w:r>
        <w:rPr>
          <w:rFonts w:hint="eastAsia"/>
        </w:rPr>
        <w:t>（10）其它格调不高、违反公序良俗等低俗信息的。</w:t>
      </w:r>
    </w:p>
    <w:p>
      <w:pPr>
        <w:rPr>
          <w:rFonts w:hint="eastAsia"/>
        </w:rPr>
      </w:pPr>
    </w:p>
    <w:p>
      <w:pPr>
        <w:rPr>
          <w:rFonts w:hint="eastAsia"/>
        </w:rPr>
      </w:pPr>
      <w:r>
        <w:rPr>
          <w:rFonts w:hint="eastAsia"/>
        </w:rPr>
        <w:t>2、无害信息也可分成二类：一类是咨询类，咨询各类问题，另一类是建议类，对学校的各类建议与意见。</w:t>
      </w:r>
    </w:p>
    <w:p>
      <w:pPr>
        <w:rPr>
          <w:rFonts w:hint="eastAsia"/>
        </w:rPr>
      </w:pPr>
    </w:p>
    <w:p>
      <w:pPr>
        <w:rPr>
          <w:rFonts w:hint="eastAsia"/>
        </w:rPr>
      </w:pPr>
      <w:r>
        <w:rPr>
          <w:rFonts w:hint="eastAsia"/>
        </w:rPr>
        <w:t>五、网络舆情的信息处理</w:t>
      </w:r>
    </w:p>
    <w:p>
      <w:pPr>
        <w:rPr>
          <w:rFonts w:hint="eastAsia"/>
        </w:rPr>
      </w:pPr>
    </w:p>
    <w:p>
      <w:pPr>
        <w:rPr>
          <w:rFonts w:hint="eastAsia"/>
        </w:rPr>
      </w:pPr>
      <w:r>
        <w:rPr>
          <w:rFonts w:hint="eastAsia"/>
        </w:rPr>
        <w:t>依据公安及教育相关部门的工作要求，除涉及上述有害信息1-7条必须删除外，第8-10条针对不同情况予以处理：</w:t>
      </w:r>
    </w:p>
    <w:p>
      <w:pPr>
        <w:rPr>
          <w:rFonts w:hint="eastAsia"/>
        </w:rPr>
      </w:pPr>
    </w:p>
    <w:p>
      <w:pPr>
        <w:rPr>
          <w:rFonts w:hint="eastAsia"/>
        </w:rPr>
      </w:pPr>
      <w:r>
        <w:rPr>
          <w:rFonts w:hint="eastAsia"/>
        </w:rPr>
        <w:t>1、经核实，内容确实违法，予以删除处理并对发贴者相应处理</w:t>
      </w:r>
    </w:p>
    <w:p>
      <w:pPr>
        <w:rPr>
          <w:rFonts w:hint="eastAsia"/>
        </w:rPr>
      </w:pPr>
    </w:p>
    <w:p>
      <w:pPr>
        <w:rPr>
          <w:rFonts w:hint="eastAsia"/>
        </w:rPr>
      </w:pPr>
      <w:r>
        <w:rPr>
          <w:rFonts w:hint="eastAsia"/>
        </w:rPr>
        <w:t>2、经核实，属于言论过激，则针对言论内容做出相应处理</w:t>
      </w:r>
    </w:p>
    <w:p>
      <w:pPr>
        <w:rPr>
          <w:rFonts w:hint="eastAsia"/>
        </w:rPr>
      </w:pPr>
    </w:p>
    <w:p>
      <w:pPr>
        <w:rPr>
          <w:rFonts w:hint="eastAsia"/>
        </w:rPr>
      </w:pPr>
      <w:r>
        <w:rPr>
          <w:rFonts w:hint="eastAsia"/>
        </w:rPr>
        <w:t>3、经核实，内容低俗，则针对言论者做适当的教育引导。</w:t>
      </w:r>
    </w:p>
    <w:p>
      <w:pPr>
        <w:rPr>
          <w:rFonts w:hint="eastAsia"/>
        </w:rPr>
      </w:pPr>
    </w:p>
    <w:p>
      <w:pPr>
        <w:rPr>
          <w:rFonts w:hint="eastAsia"/>
        </w:rPr>
      </w:pPr>
      <w:r>
        <w:rPr>
          <w:rFonts w:hint="eastAsia"/>
        </w:rPr>
        <w:t>4、对于无害信息，应严格按照学校规章制度执行。</w:t>
      </w:r>
    </w:p>
    <w:p>
      <w:pPr>
        <w:rPr>
          <w:rFonts w:hint="eastAsia"/>
        </w:rPr>
      </w:pPr>
    </w:p>
    <w:p>
      <w:pPr>
        <w:rPr>
          <w:rFonts w:hint="eastAsia"/>
        </w:rPr>
      </w:pPr>
      <w:r>
        <w:rPr>
          <w:rFonts w:hint="eastAsia"/>
        </w:rPr>
        <w:t>六、网络舆情的信息反馈</w:t>
      </w:r>
    </w:p>
    <w:p>
      <w:pPr>
        <w:rPr>
          <w:rFonts w:hint="eastAsia"/>
        </w:rPr>
      </w:pPr>
    </w:p>
    <w:p>
      <w:pPr>
        <w:rPr>
          <w:rFonts w:hint="eastAsia"/>
        </w:rPr>
      </w:pPr>
      <w:r>
        <w:rPr>
          <w:rFonts w:hint="eastAsia"/>
        </w:rPr>
        <w:t>各职能部门应及时将信息的处理结果向主管部门或相关部门进行汇报、通报。向学校外上级部门反馈统一由宣传处负责。</w:t>
      </w:r>
    </w:p>
    <w:p>
      <w:pPr>
        <w:rPr>
          <w:rFonts w:hint="eastAsia"/>
        </w:rPr>
      </w:pPr>
    </w:p>
    <w:p>
      <w:pPr>
        <w:rPr>
          <w:rFonts w:hint="eastAsia"/>
        </w:rPr>
      </w:pPr>
      <w:r>
        <w:rPr>
          <w:rFonts w:hint="eastAsia"/>
        </w:rPr>
        <w:t>七、网络舆情的信息跟踪</w:t>
      </w:r>
    </w:p>
    <w:p>
      <w:pPr>
        <w:rPr>
          <w:rFonts w:hint="eastAsia"/>
        </w:rPr>
      </w:pPr>
    </w:p>
    <w:p>
      <w:pPr>
        <w:rPr>
          <w:rFonts w:hint="eastAsia"/>
        </w:rPr>
      </w:pPr>
      <w:r>
        <w:rPr>
          <w:rFonts w:hint="eastAsia"/>
        </w:rPr>
        <w:t>网络舆情显著的特点就是信息的反复及多样性。对处理完毕后的信息应开展跟踪工作，查看是否有类似的信息在其它相关网站出现，或同一发贴者事后又多次发贴，是否做好发贴者的转化引导工作。</w:t>
      </w:r>
    </w:p>
    <w:p>
      <w:pPr>
        <w:rPr>
          <w:rFonts w:hint="eastAsia"/>
        </w:rPr>
      </w:pPr>
    </w:p>
    <w:p>
      <w:pPr>
        <w:rPr>
          <w:rFonts w:hint="eastAsia"/>
        </w:rPr>
      </w:pPr>
      <w:r>
        <w:rPr>
          <w:rFonts w:hint="eastAsia"/>
        </w:rPr>
        <w:t>八、网络舆情的信息归档</w:t>
      </w:r>
    </w:p>
    <w:p>
      <w:pPr>
        <w:rPr>
          <w:rFonts w:hint="eastAsia"/>
        </w:rPr>
      </w:pPr>
    </w:p>
    <w:p>
      <w:pPr>
        <w:rPr>
          <w:rFonts w:hint="eastAsia"/>
        </w:rPr>
      </w:pPr>
      <w:r>
        <w:rPr>
          <w:rFonts w:hint="eastAsia"/>
        </w:rPr>
        <w:t>网络舆情应建立完善的档案：其中包括重点监控网站列表、网络舆情监督员名单、学校内重点监控人员名单、媒体黑名单等。</w:t>
      </w:r>
    </w:p>
    <w:p>
      <w:pPr>
        <w:rPr>
          <w:rFonts w:hint="eastAsia"/>
        </w:rPr>
      </w:pPr>
    </w:p>
    <w:p>
      <w:pPr>
        <w:rPr>
          <w:rFonts w:hint="eastAsia"/>
        </w:rPr>
      </w:pPr>
      <w:r>
        <w:rPr>
          <w:rFonts w:hint="eastAsia"/>
        </w:rPr>
        <w:t>九、网络舆情的队伍建设</w:t>
      </w:r>
    </w:p>
    <w:p>
      <w:pPr>
        <w:rPr>
          <w:rFonts w:hint="eastAsia"/>
        </w:rPr>
      </w:pPr>
    </w:p>
    <w:p>
      <w:pPr>
        <w:rPr>
          <w:rFonts w:hint="eastAsia"/>
        </w:rPr>
      </w:pPr>
      <w:r>
        <w:rPr>
          <w:rFonts w:hint="eastAsia"/>
        </w:rPr>
        <w:t>网络舆情应建立三支队伍：</w:t>
      </w:r>
    </w:p>
    <w:p>
      <w:pPr>
        <w:rPr>
          <w:rFonts w:hint="eastAsia"/>
        </w:rPr>
      </w:pPr>
    </w:p>
    <w:p>
      <w:pPr>
        <w:rPr>
          <w:rFonts w:hint="eastAsia"/>
        </w:rPr>
      </w:pPr>
      <w:r>
        <w:rPr>
          <w:rFonts w:hint="eastAsia"/>
        </w:rPr>
        <w:t>1、由分管副院长、党委宣传部、党政办、团委、学生处、保卫处、现教中心组成的网络舆情领导小组，办公室设在党委宣传部。领导小组协调、监督网络舆情处理过程中涉及的各类问题。</w:t>
      </w:r>
    </w:p>
    <w:p>
      <w:pPr>
        <w:rPr>
          <w:rFonts w:hint="eastAsia"/>
        </w:rPr>
      </w:pPr>
    </w:p>
    <w:p>
      <w:pPr>
        <w:rPr>
          <w:rFonts w:hint="eastAsia"/>
        </w:rPr>
      </w:pPr>
      <w:r>
        <w:rPr>
          <w:rFonts w:hint="eastAsia"/>
        </w:rPr>
        <w:t>2、由各院系党总支书记、辅导员组成的网络舆情思政教育队伍。各院系应高度重视网络舆情的重要性，应切实做好学生的思想教育工作，及时发现问题，解决问题。</w:t>
      </w:r>
    </w:p>
    <w:p>
      <w:pPr>
        <w:rPr>
          <w:rFonts w:hint="eastAsia"/>
        </w:rPr>
      </w:pPr>
    </w:p>
    <w:p>
      <w:pPr>
        <w:rPr>
          <w:rFonts w:hint="eastAsia"/>
        </w:rPr>
      </w:pPr>
      <w:r>
        <w:rPr>
          <w:rFonts w:hint="eastAsia"/>
        </w:rPr>
        <w:t>3、由学生党建积极分子、优秀学生干部、党员教师组成的网络舆情监督队伍。充分调动这部分人员的积极性，为网络舆情信息的收集提供更广泛的渠道，同时也为在网上制造正面舆论打下良好的基础。</w:t>
      </w:r>
    </w:p>
    <w:p>
      <w:pPr>
        <w:rPr>
          <w:rFonts w:hint="eastAsia"/>
        </w:rPr>
      </w:pPr>
    </w:p>
    <w:p>
      <w:pPr>
        <w:rPr>
          <w:rFonts w:hint="eastAsia"/>
        </w:rPr>
      </w:pPr>
      <w:r>
        <w:rPr>
          <w:rFonts w:hint="eastAsia"/>
        </w:rPr>
        <w:t>十、网络舆情的各职能部门的工作分工</w:t>
      </w:r>
    </w:p>
    <w:p>
      <w:pPr>
        <w:rPr>
          <w:rFonts w:hint="eastAsia"/>
        </w:rPr>
      </w:pPr>
    </w:p>
    <w:p>
      <w:pPr>
        <w:rPr>
          <w:rFonts w:hint="eastAsia"/>
        </w:rPr>
      </w:pPr>
      <w:r>
        <w:rPr>
          <w:rFonts w:hint="eastAsia"/>
        </w:rPr>
        <w:t>1、宣传工作(部)处：加强网络舆情监督员日常管理与培训；对重点网站及人员进行日常检查，制订网络舆情预警机制；制订相关管理制度；向各部门通报相关情况；联合学生处考核相关辅导员日常工作业绩；处理相关有害信息；网络舆情信息的归档。</w:t>
      </w:r>
    </w:p>
    <w:p>
      <w:pPr>
        <w:rPr>
          <w:rFonts w:hint="eastAsia"/>
        </w:rPr>
      </w:pPr>
    </w:p>
    <w:p>
      <w:pPr>
        <w:rPr>
          <w:rFonts w:hint="eastAsia"/>
        </w:rPr>
      </w:pPr>
      <w:r>
        <w:rPr>
          <w:rFonts w:hint="eastAsia"/>
        </w:rPr>
        <w:t>2、党政办：依照学校相关规章制度监督各部门的信访工作；对宣传处转交的重大问题及时请示院领导；考核各部门的信访工作；确保院长信箱畅通、院长接待日公示。</w:t>
      </w:r>
    </w:p>
    <w:p>
      <w:pPr>
        <w:rPr>
          <w:rFonts w:hint="eastAsia"/>
        </w:rPr>
      </w:pPr>
    </w:p>
    <w:p>
      <w:pPr>
        <w:rPr>
          <w:rFonts w:hint="eastAsia"/>
        </w:rPr>
      </w:pPr>
      <w:r>
        <w:rPr>
          <w:rFonts w:hint="eastAsia"/>
        </w:rPr>
        <w:t>3、学生工作(部)处：定期开展网络使用的普查工作，为网络舆情的情报收集提供必要数据；完善学生的有效信息，重点对心理疾病的学生要重点把握，开展关于文明上网的心理疏导工作；加强对校内申请宿舍上网的学生审查工作；通过展板、讲座等多种形式积极引导学生文明上网,通过正常的渠道反映自己的诉求；鼓励辅导员开通博客，微博，建立班级QQ群。</w:t>
      </w:r>
    </w:p>
    <w:p>
      <w:pPr>
        <w:rPr>
          <w:rFonts w:hint="eastAsia"/>
        </w:rPr>
      </w:pPr>
    </w:p>
    <w:p>
      <w:pPr>
        <w:rPr>
          <w:rFonts w:hint="eastAsia"/>
        </w:rPr>
      </w:pPr>
      <w:r>
        <w:rPr>
          <w:rFonts w:hint="eastAsia"/>
        </w:rPr>
        <w:t>4、现教中心：对通过校内局域网上网的学生做好登记工作，做好一人一IP; 安装客户端的过滤软件; 配合学院有关部门做好网络信息监控工作。</w:t>
      </w:r>
    </w:p>
    <w:p>
      <w:pPr>
        <w:rPr>
          <w:rFonts w:hint="eastAsia"/>
        </w:rPr>
      </w:pPr>
    </w:p>
    <w:p>
      <w:pPr>
        <w:rPr>
          <w:rFonts w:hint="eastAsia"/>
        </w:rPr>
      </w:pPr>
      <w:r>
        <w:rPr>
          <w:rFonts w:hint="eastAsia"/>
        </w:rPr>
        <w:t>5、保卫处：及时向各职能部门通报院内突发性、群体性事件或警示信息，便于相关部门做好网络舆情监控工作; 配合相关部门查找有关发布有害信息的人员。</w:t>
      </w:r>
    </w:p>
    <w:p>
      <w:pPr>
        <w:rPr>
          <w:rFonts w:hint="eastAsia"/>
        </w:rPr>
      </w:pPr>
    </w:p>
    <w:p>
      <w:pPr>
        <w:rPr>
          <w:rFonts w:hint="eastAsia"/>
        </w:rPr>
      </w:pPr>
      <w:r>
        <w:rPr>
          <w:rFonts w:hint="eastAsia"/>
        </w:rPr>
        <w:t>6、各院系：各辅导员应通过建立班级QQ群、开通博客、微博、加入人人网、贴吧、学院论坛等方式，及时的了解学生的思想状况；转变教育方式，切忌对学生粗暴教育或直接以删贴为最终目的，应引导学生文明上网，通过正当途径寻求诉求；切实发现学生在学习、生活上的问题，积极联络有关部门落实解决，防止出现群体性的网络泄愤行为；鼓励入党积极分子、优秀学生干部通过网络发贴，营造和谐的网络环境；建立预警制度，重点监控心理疾病人员、受处分人员、平时表现较差人员。</w:t>
      </w:r>
    </w:p>
    <w:p>
      <w:pPr>
        <w:rPr>
          <w:rFonts w:hint="eastAsia"/>
        </w:rPr>
      </w:pPr>
    </w:p>
    <w:p>
      <w:r>
        <w:rPr>
          <w:rFonts w:hint="eastAsia"/>
          <w:lang w:val="en-US" w:eastAsia="zh-CN"/>
        </w:rPr>
        <w:t>TOOM舆情监控研究中心表示，</w:t>
      </w:r>
      <w:r>
        <w:rPr>
          <w:rFonts w:hint="eastAsia"/>
        </w:rPr>
        <w:t>以上范文案例可作为学校开展舆情监测预案的模板，各大高校需要根据自身的实际情况来制定适合的网络舆情预警机制及应对预案。</w:t>
      </w:r>
    </w:p>
    <w:p>
      <w:pPr>
        <w:rPr>
          <w:rFonts w:hint="eastAsia"/>
        </w:rPr>
      </w:pPr>
    </w:p>
    <w:sectPr>
      <w:headerReference r:id="rId3" w:type="default"/>
      <w:pgSz w:w="11906" w:h="16838"/>
      <w:pgMar w:top="1511" w:right="1800" w:bottom="1440" w:left="1800" w:header="4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numPr>
        <w:ilvl w:val="0"/>
        <w:numId w:val="0"/>
      </w:numPr>
      <w:pBdr>
        <w:bottom w:val="none" w:color="auto" w:sz="0" w:space="0"/>
      </w:pBdr>
      <w:jc w:val="center"/>
      <w:rPr>
        <w:rFonts w:hint="eastAsia" w:ascii="微软雅黑" w:hAnsi="微软雅黑" w:eastAsia="微软雅黑" w:cs="宋体"/>
        <w:b/>
        <w:bCs/>
        <w:color w:val="000000"/>
        <w:kern w:val="0"/>
        <w:sz w:val="21"/>
        <w:szCs w:val="21"/>
        <w:lang w:val="en-US" w:eastAsia="zh-CN"/>
      </w:rPr>
    </w:pPr>
    <w:r>
      <w:rPr>
        <w:rFonts w:hint="eastAsia" w:ascii="微软雅黑" w:hAnsi="微软雅黑" w:eastAsia="微软雅黑" w:cs="宋体"/>
        <w:b/>
        <w:bCs/>
        <w:color w:val="000000"/>
        <w:kern w:val="0"/>
        <w:sz w:val="21"/>
        <w:szCs w:val="21"/>
        <w:lang w:val="en-US" w:eastAsia="zh-CN"/>
      </w:rPr>
      <w:t>良心科技（北京）有限公司            TOOM舆情监测系统</w:t>
    </w:r>
  </w:p>
  <w:p>
    <w:pPr>
      <w:numPr>
        <w:ilvl w:val="0"/>
        <w:numId w:val="0"/>
      </w:numPr>
      <w:pBdr>
        <w:bottom w:val="threeDEmboss" w:color="C0C0C0" w:sz="18" w:space="0"/>
      </w:pBdr>
      <w:jc w:val="center"/>
      <w:rPr>
        <w:b/>
        <w:bCs/>
        <w:sz w:val="21"/>
        <w:szCs w:val="21"/>
      </w:rPr>
    </w:pPr>
    <w:r>
      <w:rPr>
        <w:sz w:val="18"/>
      </w:rPr>
      <w:pict>
        <v:shape id="PowerPlusWaterMarkObject24932" o:spid="_x0000_s4097" o:spt="136" type="#_x0000_t136" style="position:absolute;left:0pt;margin-left:33.3pt;margin-top:213.75pt;height:74.05pt;width:513.2pt;mso-position-horizontal-relative:margin;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TOOM舆情监测系统" style="font-family:华文楷体;font-size:36pt;v-same-letter-heights:f;v-text-align:center;"/>
        </v:shape>
      </w:pict>
    </w:r>
    <w:r>
      <w:rPr>
        <w:sz w:val="18"/>
      </w:rPr>
      <w:drawing>
        <wp:anchor distT="0" distB="0" distL="114300" distR="114300" simplePos="0" relativeHeight="251658240" behindDoc="1" locked="0" layoutInCell="1" allowOverlap="1">
          <wp:simplePos x="0" y="0"/>
          <wp:positionH relativeFrom="margin">
            <wp:posOffset>-297180</wp:posOffset>
          </wp:positionH>
          <wp:positionV relativeFrom="margin">
            <wp:posOffset>5234940</wp:posOffset>
          </wp:positionV>
          <wp:extent cx="1905000" cy="1905000"/>
          <wp:effectExtent l="0" t="0" r="0" b="6985"/>
          <wp:wrapNone/>
          <wp:docPr id="13" name="WordPictureWatermark33963" descr="logo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33963" descr="logo400X400"/>
                  <pic:cNvPicPr>
                    <a:picLocks noChangeAspect="1"/>
                  </pic:cNvPicPr>
                </pic:nvPicPr>
                <pic:blipFill>
                  <a:blip r:embed="rId1"/>
                  <a:stretch>
                    <a:fillRect/>
                  </a:stretch>
                </pic:blipFill>
                <pic:spPr>
                  <a:xfrm rot="-2700000">
                    <a:off x="0" y="0"/>
                    <a:ext cx="1905000" cy="1905000"/>
                  </a:xfrm>
                  <a:prstGeom prst="rect">
                    <a:avLst/>
                  </a:prstGeom>
                  <a:noFill/>
                  <a:ln w="9525">
                    <a:noFill/>
                  </a:ln>
                </pic:spPr>
              </pic:pic>
            </a:graphicData>
          </a:graphic>
        </wp:anchor>
      </w:drawing>
    </w:r>
    <w:r>
      <w:rPr>
        <w:rFonts w:hint="eastAsia" w:ascii="微软雅黑" w:hAnsi="微软雅黑" w:eastAsia="微软雅黑" w:cs="宋体"/>
        <w:b/>
        <w:bCs/>
        <w:color w:val="000000"/>
        <w:kern w:val="0"/>
        <w:sz w:val="21"/>
        <w:szCs w:val="21"/>
      </w:rPr>
      <w:t>电话：010-80700019</w:t>
    </w:r>
    <w:r>
      <w:rPr>
        <w:rFonts w:hint="eastAsia" w:ascii="微软雅黑" w:hAnsi="微软雅黑" w:eastAsia="微软雅黑" w:cs="宋体"/>
        <w:b/>
        <w:bCs/>
        <w:color w:val="000000"/>
        <w:kern w:val="0"/>
        <w:sz w:val="21"/>
        <w:szCs w:val="21"/>
        <w:lang w:val="en-US" w:eastAsia="zh-CN"/>
      </w:rPr>
      <w:t xml:space="preserve">        </w:t>
    </w:r>
    <w:r>
      <w:rPr>
        <w:rFonts w:hint="eastAsia" w:ascii="微软雅黑" w:hAnsi="微软雅黑" w:eastAsia="微软雅黑" w:cs="宋体"/>
        <w:b/>
        <w:bCs/>
        <w:color w:val="000000"/>
        <w:kern w:val="0"/>
        <w:sz w:val="21"/>
        <w:szCs w:val="21"/>
      </w:rPr>
      <w:t>手机：13240110110</w:t>
    </w:r>
    <w:r>
      <w:rPr>
        <w:rFonts w:hint="eastAsia" w:ascii="微软雅黑" w:hAnsi="微软雅黑" w:eastAsia="微软雅黑" w:cs="宋体"/>
        <w:b/>
        <w:bCs/>
        <w:color w:val="000000"/>
        <w:kern w:val="0"/>
        <w:sz w:val="21"/>
        <w:szCs w:val="21"/>
        <w:lang w:val="en-US" w:eastAsia="zh-CN"/>
      </w:rPr>
      <w:t xml:space="preserve">       </w:t>
    </w:r>
    <w:r>
      <w:rPr>
        <w:rFonts w:hint="eastAsia" w:ascii="微软雅黑" w:hAnsi="微软雅黑" w:eastAsia="微软雅黑" w:cs="宋体"/>
        <w:b/>
        <w:bCs/>
        <w:color w:val="000000"/>
        <w:kern w:val="0"/>
        <w:sz w:val="21"/>
        <w:szCs w:val="21"/>
      </w:rPr>
      <w:t>QQ：1169226953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AE"/>
    <w:rsid w:val="006607AE"/>
    <w:rsid w:val="00BA714B"/>
    <w:rsid w:val="00F953DC"/>
    <w:rsid w:val="4E24681B"/>
    <w:rsid w:val="5CC80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unhideWhenUsed/>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112</Words>
  <Characters>640</Characters>
  <Lines>5</Lines>
  <Paragraphs>1</Paragraphs>
  <ScaleCrop>false</ScaleCrop>
  <LinksUpToDate>false</LinksUpToDate>
  <CharactersWithSpaces>751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2016-07-15T10:22:00Z</dcterms:created>
  <dc:creator>Sky123.Org</dc:creator>
  <cp:lastModifiedBy>我是我1402854401</cp:lastModifiedBy>
  <dcterms:modified xsi:type="dcterms:W3CDTF">2017-11-28T03:57:08Z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